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A609B" w14:textId="527C52A3" w:rsidR="009C3C12" w:rsidRPr="00BB4E26" w:rsidRDefault="009C3C12" w:rsidP="00BB4E26">
      <w:pPr>
        <w:pStyle w:val="Ttulo"/>
        <w:spacing w:line="320" w:lineRule="exact"/>
        <w:jc w:val="center"/>
        <w:rPr>
          <w:rFonts w:ascii="Arial Nova" w:hAnsi="Arial Nova"/>
          <w:b/>
          <w:bCs/>
          <w:sz w:val="32"/>
          <w:szCs w:val="32"/>
        </w:rPr>
      </w:pPr>
      <w:r w:rsidRPr="00BB4E26">
        <w:rPr>
          <w:rFonts w:ascii="Arial Nova" w:hAnsi="Arial Nova"/>
          <w:b/>
          <w:bCs/>
          <w:sz w:val="32"/>
          <w:szCs w:val="32"/>
        </w:rPr>
        <w:t>HORTITEC confirma tradição e 29ª edição atrai mais e 30 mil produtores e profissionais do agro</w:t>
      </w:r>
    </w:p>
    <w:p w14:paraId="4872E64F" w14:textId="77777777" w:rsidR="00BB4E26" w:rsidRDefault="00BB4E26" w:rsidP="00BB4E26">
      <w:pPr>
        <w:pStyle w:val="NormalWeb"/>
        <w:spacing w:before="0" w:beforeAutospacing="0" w:after="0" w:afterAutospacing="0" w:line="320" w:lineRule="exact"/>
        <w:jc w:val="both"/>
        <w:rPr>
          <w:rFonts w:ascii="Arial Nova" w:hAnsi="Arial Nova" w:cstheme="minorHAnsi"/>
          <w:color w:val="000000"/>
        </w:rPr>
      </w:pPr>
    </w:p>
    <w:p w14:paraId="300320B0" w14:textId="512F6DC4" w:rsidR="00BB4E26" w:rsidRPr="00BB4E26" w:rsidRDefault="002A1C4B" w:rsidP="00BB4E26">
      <w:pPr>
        <w:pStyle w:val="NormalWeb"/>
        <w:spacing w:before="120" w:beforeAutospacing="0" w:line="320" w:lineRule="exact"/>
        <w:jc w:val="both"/>
        <w:rPr>
          <w:rFonts w:ascii="Arial Nova" w:hAnsi="Arial Nova"/>
        </w:rPr>
      </w:pPr>
      <w:r w:rsidRPr="00BB4E26">
        <w:rPr>
          <w:rFonts w:ascii="Arial Nova" w:hAnsi="Arial Nov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66B5E08" wp14:editId="61C5D3C7">
            <wp:simplePos x="0" y="0"/>
            <wp:positionH relativeFrom="margin">
              <wp:posOffset>2386330</wp:posOffset>
            </wp:positionH>
            <wp:positionV relativeFrom="paragraph">
              <wp:posOffset>116205</wp:posOffset>
            </wp:positionV>
            <wp:extent cx="3013710" cy="1695450"/>
            <wp:effectExtent l="0" t="0" r="0" b="0"/>
            <wp:wrapSquare wrapText="bothSides"/>
            <wp:docPr id="585060407" name="Imagem 1" descr="Grupo de pessoas em frente a estabelecimen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060407" name="Imagem 1" descr="Grupo de pessoas em frente a estabeleciment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9D0" w:rsidRPr="00BB4E26">
        <w:rPr>
          <w:rFonts w:ascii="Arial Nova" w:hAnsi="Arial Nova" w:cstheme="minorHAnsi"/>
          <w:color w:val="000000"/>
        </w:rPr>
        <w:t xml:space="preserve">A </w:t>
      </w:r>
      <w:r w:rsidR="000D29D0" w:rsidRPr="00BB4E26">
        <w:rPr>
          <w:rFonts w:ascii="Arial Nova" w:hAnsi="Arial Nova" w:cstheme="minorHAnsi"/>
          <w:b/>
          <w:bCs/>
          <w:color w:val="000000"/>
        </w:rPr>
        <w:t>29ª </w:t>
      </w:r>
      <w:proofErr w:type="spellStart"/>
      <w:r w:rsidR="000D29D0" w:rsidRPr="00BB4E26">
        <w:rPr>
          <w:rFonts w:ascii="Arial Nova" w:hAnsi="Arial Nova" w:cstheme="minorHAnsi"/>
          <w:b/>
          <w:bCs/>
          <w:color w:val="000000"/>
        </w:rPr>
        <w:t>Hortitec</w:t>
      </w:r>
      <w:proofErr w:type="spellEnd"/>
      <w:r w:rsidR="00F91AD1" w:rsidRPr="00BB4E26">
        <w:rPr>
          <w:rFonts w:ascii="Arial Nova" w:hAnsi="Arial Nova" w:cstheme="minorHAnsi"/>
          <w:b/>
          <w:bCs/>
          <w:color w:val="000000"/>
        </w:rPr>
        <w:t xml:space="preserve"> </w:t>
      </w:r>
      <w:r w:rsidR="000D29D0" w:rsidRPr="00BB4E26">
        <w:rPr>
          <w:rFonts w:ascii="Arial Nova" w:hAnsi="Arial Nova" w:cstheme="minorHAnsi"/>
          <w:b/>
          <w:bCs/>
          <w:color w:val="000000"/>
        </w:rPr>
        <w:t>- Exposição Técnica de Horticultura, Cultivo Protegido e Culturas Intensivas </w:t>
      </w:r>
      <w:r w:rsidR="009C3C12" w:rsidRPr="00BB4E26">
        <w:rPr>
          <w:rFonts w:ascii="Arial Nova" w:hAnsi="Arial Nova" w:cstheme="minorHAnsi"/>
          <w:color w:val="000000"/>
        </w:rPr>
        <w:t>foi sucesso mais vez</w:t>
      </w:r>
      <w:r w:rsidR="009C3C12" w:rsidRPr="00BB4E26">
        <w:rPr>
          <w:rFonts w:ascii="Arial Nova" w:hAnsi="Arial Nova" w:cstheme="minorHAnsi"/>
          <w:b/>
          <w:bCs/>
          <w:color w:val="000000"/>
        </w:rPr>
        <w:t xml:space="preserve"> </w:t>
      </w:r>
      <w:r w:rsidR="009C3C12" w:rsidRPr="00BB4E26">
        <w:rPr>
          <w:rFonts w:ascii="Arial Nova" w:hAnsi="Arial Nova" w:cstheme="minorHAnsi"/>
          <w:color w:val="000000"/>
        </w:rPr>
        <w:t>ao</w:t>
      </w:r>
      <w:r w:rsidR="009C3C12" w:rsidRPr="00BB4E26">
        <w:rPr>
          <w:rFonts w:ascii="Arial Nova" w:hAnsi="Arial Nova" w:cstheme="minorHAnsi"/>
          <w:b/>
          <w:bCs/>
          <w:color w:val="000000"/>
        </w:rPr>
        <w:t xml:space="preserve"> </w:t>
      </w:r>
      <w:r w:rsidR="009C3C12" w:rsidRPr="002A1C4B">
        <w:rPr>
          <w:rFonts w:ascii="Arial Nova" w:hAnsi="Arial Nova" w:cstheme="minorHAnsi"/>
          <w:color w:val="000000"/>
        </w:rPr>
        <w:t>r</w:t>
      </w:r>
      <w:r w:rsidR="000D29D0" w:rsidRPr="002A1C4B">
        <w:rPr>
          <w:rFonts w:ascii="Arial Nova" w:hAnsi="Arial Nova" w:cstheme="minorHAnsi"/>
          <w:color w:val="000000"/>
        </w:rPr>
        <w:t>e</w:t>
      </w:r>
      <w:r w:rsidR="000D29D0" w:rsidRPr="00BB4E26">
        <w:rPr>
          <w:rFonts w:ascii="Arial Nova" w:hAnsi="Arial Nova" w:cstheme="minorHAnsi"/>
          <w:color w:val="000000"/>
        </w:rPr>
        <w:t>uni</w:t>
      </w:r>
      <w:r w:rsidR="009C3C12" w:rsidRPr="00BB4E26">
        <w:rPr>
          <w:rFonts w:ascii="Arial Nova" w:hAnsi="Arial Nova" w:cstheme="minorHAnsi"/>
          <w:color w:val="000000"/>
        </w:rPr>
        <w:t>r</w:t>
      </w:r>
      <w:r w:rsidR="000D29D0" w:rsidRPr="00BB4E26">
        <w:rPr>
          <w:rFonts w:ascii="Arial Nova" w:hAnsi="Arial Nova" w:cstheme="minorHAnsi"/>
          <w:color w:val="000000"/>
        </w:rPr>
        <w:t xml:space="preserve"> em Holambra (SP) 30.400 visitantes, entre produtores e pro</w:t>
      </w:r>
      <w:r w:rsidR="00F91AD1" w:rsidRPr="00BB4E26">
        <w:rPr>
          <w:rFonts w:ascii="Arial Nova" w:hAnsi="Arial Nova" w:cstheme="minorHAnsi"/>
          <w:color w:val="000000"/>
        </w:rPr>
        <w:t>fissionais de agronegócio, que foram conferir as novidades apresentadas pelas mais de 500 empresas expositoras</w:t>
      </w:r>
      <w:r w:rsidR="000D29D0" w:rsidRPr="00BB4E26">
        <w:rPr>
          <w:rFonts w:ascii="Arial Nova" w:hAnsi="Arial Nova" w:cstheme="minorHAnsi"/>
          <w:color w:val="000000"/>
        </w:rPr>
        <w:t>, do Brasil e do Exterior</w:t>
      </w:r>
      <w:r w:rsidR="00F91AD1" w:rsidRPr="00BB4E26">
        <w:rPr>
          <w:rFonts w:ascii="Arial Nova" w:hAnsi="Arial Nova" w:cstheme="minorHAnsi"/>
          <w:color w:val="000000"/>
        </w:rPr>
        <w:t xml:space="preserve">. </w:t>
      </w:r>
      <w:r w:rsidR="009C3C12" w:rsidRPr="00BB4E26">
        <w:rPr>
          <w:rFonts w:ascii="Arial Nova" w:hAnsi="Arial Nova" w:cstheme="minorHAnsi"/>
          <w:color w:val="000000"/>
        </w:rPr>
        <w:t>A edição 2024</w:t>
      </w:r>
      <w:r w:rsidR="00F91AD1" w:rsidRPr="00BB4E26">
        <w:rPr>
          <w:rFonts w:ascii="Arial Nova" w:hAnsi="Arial Nova" w:cstheme="minorHAnsi"/>
          <w:color w:val="000000"/>
        </w:rPr>
        <w:t xml:space="preserve"> </w:t>
      </w:r>
      <w:r w:rsidR="009C3C12" w:rsidRPr="00BB4E26">
        <w:rPr>
          <w:rFonts w:ascii="Arial Nova" w:hAnsi="Arial Nova" w:cstheme="minorHAnsi"/>
          <w:color w:val="000000"/>
        </w:rPr>
        <w:t xml:space="preserve">se deu </w:t>
      </w:r>
      <w:r w:rsidR="00F91AD1" w:rsidRPr="00BB4E26">
        <w:rPr>
          <w:rFonts w:ascii="Arial Nova" w:hAnsi="Arial Nova" w:cstheme="minorHAnsi"/>
          <w:color w:val="000000"/>
        </w:rPr>
        <w:t>de 19 a 21 de junho</w:t>
      </w:r>
      <w:r w:rsidR="000D29D0" w:rsidRPr="00BB4E26">
        <w:rPr>
          <w:rFonts w:ascii="Arial Nova" w:hAnsi="Arial Nova" w:cstheme="minorHAnsi"/>
          <w:color w:val="000000"/>
        </w:rPr>
        <w:t>, no Parque d</w:t>
      </w:r>
      <w:r w:rsidR="00F91AD1" w:rsidRPr="00BB4E26">
        <w:rPr>
          <w:rFonts w:ascii="Arial Nova" w:hAnsi="Arial Nova" w:cstheme="minorHAnsi"/>
          <w:color w:val="000000"/>
        </w:rPr>
        <w:t>e</w:t>
      </w:r>
      <w:r w:rsidR="000D29D0" w:rsidRPr="00BB4E26">
        <w:rPr>
          <w:rFonts w:ascii="Arial Nova" w:hAnsi="Arial Nova" w:cstheme="minorHAnsi"/>
          <w:color w:val="000000"/>
        </w:rPr>
        <w:t> </w:t>
      </w:r>
      <w:r w:rsidR="00F91AD1" w:rsidRPr="00BB4E26">
        <w:rPr>
          <w:rFonts w:ascii="Arial Nova" w:hAnsi="Arial Nova" w:cstheme="minorHAnsi"/>
          <w:color w:val="000000"/>
        </w:rPr>
        <w:t xml:space="preserve">Exposições da cidade e movimentou </w:t>
      </w:r>
      <w:r w:rsidR="000D29D0" w:rsidRPr="00BB4E26">
        <w:rPr>
          <w:rFonts w:ascii="Arial Nova" w:hAnsi="Arial Nova" w:cstheme="minorHAnsi"/>
          <w:color w:val="000000"/>
        </w:rPr>
        <w:t>um volume de negócios estimado em R$ 4</w:t>
      </w:r>
      <w:r w:rsidR="00F91AD1" w:rsidRPr="00BB4E26">
        <w:rPr>
          <w:rFonts w:ascii="Arial Nova" w:hAnsi="Arial Nova" w:cstheme="minorHAnsi"/>
          <w:color w:val="000000"/>
        </w:rPr>
        <w:t>5</w:t>
      </w:r>
      <w:r w:rsidR="000D29D0" w:rsidRPr="00BB4E26">
        <w:rPr>
          <w:rFonts w:ascii="Arial Nova" w:hAnsi="Arial Nova" w:cstheme="minorHAnsi"/>
          <w:color w:val="000000"/>
        </w:rPr>
        <w:t>0 milhões, a serem concretizados ao longo dos próximos mese</w:t>
      </w:r>
      <w:r w:rsidR="00F91AD1" w:rsidRPr="00BB4E26">
        <w:rPr>
          <w:rFonts w:ascii="Arial Nova" w:hAnsi="Arial Nova" w:cstheme="minorHAnsi"/>
          <w:color w:val="000000"/>
        </w:rPr>
        <w:t xml:space="preserve">s. </w:t>
      </w:r>
    </w:p>
    <w:p w14:paraId="65D0F4B7" w14:textId="02B14D2A" w:rsidR="00F91AD1" w:rsidRPr="00BB4E26" w:rsidRDefault="002A1C4B" w:rsidP="00BB4E26">
      <w:pPr>
        <w:spacing w:line="320" w:lineRule="exact"/>
        <w:jc w:val="both"/>
        <w:rPr>
          <w:rFonts w:ascii="Arial Nova" w:hAnsi="Arial Nova" w:cstheme="minorHAnsi"/>
          <w:color w:val="000000"/>
          <w:kern w:val="0"/>
          <w:sz w:val="24"/>
          <w:szCs w:val="24"/>
          <w14:ligatures w14:val="none"/>
        </w:rPr>
      </w:pPr>
      <w:r>
        <w:rPr>
          <w:rFonts w:ascii="Arial Nova" w:hAnsi="Arial Nova"/>
          <w:noProof/>
        </w:rPr>
        <w:drawing>
          <wp:anchor distT="0" distB="0" distL="114300" distR="114300" simplePos="0" relativeHeight="251661312" behindDoc="0" locked="0" layoutInCell="1" allowOverlap="1" wp14:anchorId="2C58B905" wp14:editId="5931ACFA">
            <wp:simplePos x="0" y="0"/>
            <wp:positionH relativeFrom="margin">
              <wp:posOffset>71755</wp:posOffset>
            </wp:positionH>
            <wp:positionV relativeFrom="paragraph">
              <wp:posOffset>969645</wp:posOffset>
            </wp:positionV>
            <wp:extent cx="2708910" cy="1762125"/>
            <wp:effectExtent l="0" t="0" r="0" b="9525"/>
            <wp:wrapSquare wrapText="bothSides"/>
            <wp:docPr id="1329154130" name="Imagem 2" descr="Grupo de pessoas na rua com prédio em ci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154130" name="Imagem 2" descr="Grupo de pessoas na rua com prédio em cima&#10;&#10;Descrição gerada automaticament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67" b="4751"/>
                    <a:stretch/>
                  </pic:blipFill>
                  <pic:spPr bwMode="auto">
                    <a:xfrm>
                      <a:off x="0" y="0"/>
                      <a:ext cx="2708910" cy="176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1AD1" w:rsidRPr="00BB4E26">
        <w:rPr>
          <w:rFonts w:ascii="Arial Nova" w:hAnsi="Arial Nova" w:cstheme="minorHAnsi"/>
          <w:color w:val="000000"/>
          <w:kern w:val="0"/>
          <w:sz w:val="24"/>
          <w:szCs w:val="24"/>
          <w14:ligatures w14:val="none"/>
        </w:rPr>
        <w:t>O destaque desse grande encontro da horticultura brasileira ficou</w:t>
      </w:r>
      <w:r w:rsidR="009C3C12" w:rsidRPr="00BB4E26">
        <w:rPr>
          <w:rFonts w:ascii="Arial Nova" w:hAnsi="Arial Nova" w:cstheme="minorHAnsi"/>
          <w:color w:val="000000"/>
          <w:kern w:val="0"/>
          <w:sz w:val="24"/>
          <w:szCs w:val="24"/>
          <w14:ligatures w14:val="none"/>
        </w:rPr>
        <w:t>, mais uma vez</w:t>
      </w:r>
      <w:r w:rsidR="00F91AD1" w:rsidRPr="00BB4E26">
        <w:rPr>
          <w:rFonts w:ascii="Arial Nova" w:hAnsi="Arial Nova" w:cstheme="minorHAnsi"/>
          <w:color w:val="000000"/>
          <w:kern w:val="0"/>
          <w:sz w:val="24"/>
          <w:szCs w:val="24"/>
          <w14:ligatures w14:val="none"/>
        </w:rPr>
        <w:t xml:space="preserve"> por conta do perfil do público visitante, altamente especializado no </w:t>
      </w:r>
      <w:r w:rsidR="00F91AD1" w:rsidRPr="00BB4E26">
        <w:rPr>
          <w:rFonts w:ascii="Arial Nova" w:hAnsi="Arial Nova" w:cstheme="minorHAnsi"/>
          <w:i/>
          <w:iCs/>
          <w:color w:val="000000"/>
          <w:kern w:val="0"/>
          <w:sz w:val="24"/>
          <w:szCs w:val="24"/>
          <w14:ligatures w14:val="none"/>
        </w:rPr>
        <w:t>business,</w:t>
      </w:r>
      <w:r w:rsidR="00F91AD1" w:rsidRPr="00BB4E26">
        <w:rPr>
          <w:rFonts w:ascii="Arial Nova" w:hAnsi="Arial Nova" w:cstheme="minorHAnsi"/>
          <w:color w:val="000000"/>
          <w:kern w:val="0"/>
          <w:sz w:val="24"/>
          <w:szCs w:val="24"/>
          <w14:ligatures w14:val="none"/>
        </w:rPr>
        <w:t xml:space="preserve"> o que certamente resultará, em médio e longo prazos, um aprimoramento na produção de HF a partir da incorporação das tecnologias apresentadas. “Aqui, o produtor pôde conhecer tudo para melhorar sua produção, de</w:t>
      </w:r>
      <w:r w:rsidR="009C3C12" w:rsidRPr="00BB4E26">
        <w:rPr>
          <w:rFonts w:ascii="Arial Nova" w:hAnsi="Arial Nova" w:cstheme="minorHAnsi"/>
          <w:color w:val="000000"/>
          <w:kern w:val="0"/>
          <w:sz w:val="24"/>
          <w:szCs w:val="24"/>
          <w14:ligatures w14:val="none"/>
        </w:rPr>
        <w:t>sde</w:t>
      </w:r>
      <w:r w:rsidR="00F91AD1" w:rsidRPr="00BB4E26">
        <w:rPr>
          <w:rFonts w:ascii="Arial Nova" w:hAnsi="Arial Nova" w:cstheme="minorHAnsi"/>
          <w:color w:val="000000"/>
          <w:kern w:val="0"/>
          <w:sz w:val="24"/>
          <w:szCs w:val="24"/>
          <w14:ligatures w14:val="none"/>
        </w:rPr>
        <w:t xml:space="preserve"> sementes e mudas, fertilizantes e defensivos, até as últimas novidades em maquinários e sistemas </w:t>
      </w:r>
      <w:r w:rsidR="009C3C12" w:rsidRPr="00BB4E26">
        <w:rPr>
          <w:rFonts w:ascii="Arial Nova" w:hAnsi="Arial Nova" w:cstheme="minorHAnsi"/>
          <w:color w:val="000000"/>
          <w:kern w:val="0"/>
          <w:sz w:val="24"/>
          <w:szCs w:val="24"/>
          <w14:ligatures w14:val="none"/>
        </w:rPr>
        <w:t xml:space="preserve">focados em </w:t>
      </w:r>
      <w:r w:rsidR="00F91AD1" w:rsidRPr="00BB4E26">
        <w:rPr>
          <w:rFonts w:ascii="Arial Nova" w:hAnsi="Arial Nova" w:cstheme="minorHAnsi"/>
          <w:color w:val="000000"/>
          <w:kern w:val="0"/>
          <w:sz w:val="24"/>
          <w:szCs w:val="24"/>
          <w14:ligatures w14:val="none"/>
        </w:rPr>
        <w:t xml:space="preserve">aumentar a produtividade, economizar água e energia, além de </w:t>
      </w:r>
      <w:r w:rsidR="009C3C12" w:rsidRPr="00BB4E26">
        <w:rPr>
          <w:rFonts w:ascii="Arial Nova" w:hAnsi="Arial Nova" w:cstheme="minorHAnsi"/>
          <w:color w:val="000000"/>
          <w:kern w:val="0"/>
          <w:sz w:val="24"/>
          <w:szCs w:val="24"/>
          <w14:ligatures w14:val="none"/>
        </w:rPr>
        <w:t xml:space="preserve">considerar </w:t>
      </w:r>
      <w:r w:rsidR="00F91AD1" w:rsidRPr="00BB4E26">
        <w:rPr>
          <w:rFonts w:ascii="Arial Nova" w:hAnsi="Arial Nova" w:cstheme="minorHAnsi"/>
          <w:color w:val="000000"/>
          <w:kern w:val="0"/>
          <w:sz w:val="24"/>
          <w:szCs w:val="24"/>
          <w14:ligatures w14:val="none"/>
        </w:rPr>
        <w:t>as questões d</w:t>
      </w:r>
      <w:r w:rsidR="009C3C12" w:rsidRPr="00BB4E26">
        <w:rPr>
          <w:rFonts w:ascii="Arial Nova" w:hAnsi="Arial Nova" w:cstheme="minorHAnsi"/>
          <w:color w:val="000000"/>
          <w:kern w:val="0"/>
          <w:sz w:val="24"/>
          <w:szCs w:val="24"/>
          <w14:ligatures w14:val="none"/>
        </w:rPr>
        <w:t>e inovação e</w:t>
      </w:r>
      <w:r w:rsidR="00F91AD1" w:rsidRPr="00BB4E26">
        <w:rPr>
          <w:rFonts w:ascii="Arial Nova" w:hAnsi="Arial Nova" w:cstheme="minorHAnsi"/>
          <w:color w:val="000000"/>
          <w:kern w:val="0"/>
          <w:sz w:val="24"/>
          <w:szCs w:val="24"/>
          <w14:ligatures w14:val="none"/>
        </w:rPr>
        <w:t xml:space="preserve"> sustentabilidade”, destaca Renato Opitz, diretor geral da Hortitec.</w:t>
      </w:r>
    </w:p>
    <w:p w14:paraId="1EFCF755" w14:textId="2033893B" w:rsidR="00F91AD1" w:rsidRPr="00BB4E26" w:rsidRDefault="00F91AD1" w:rsidP="00BB4E26">
      <w:pPr>
        <w:spacing w:after="240" w:line="320" w:lineRule="exact"/>
        <w:jc w:val="both"/>
        <w:rPr>
          <w:rFonts w:ascii="Arial Nova" w:hAnsi="Arial Nova" w:cstheme="minorHAnsi"/>
          <w:color w:val="000000" w:themeColor="text1"/>
          <w:spacing w:val="1"/>
          <w:sz w:val="24"/>
          <w:szCs w:val="24"/>
        </w:rPr>
      </w:pPr>
      <w:r w:rsidRPr="00BB4E26">
        <w:rPr>
          <w:rFonts w:ascii="Arial Nova" w:hAnsi="Arial Nova" w:cstheme="minorHAnsi"/>
          <w:color w:val="000000"/>
          <w:kern w:val="0"/>
          <w:sz w:val="24"/>
          <w:szCs w:val="24"/>
          <w14:ligatures w14:val="none"/>
        </w:rPr>
        <w:t>A capacitação também teve espaço nesta 2</w:t>
      </w:r>
      <w:r w:rsidR="00702E3F" w:rsidRPr="00BB4E26">
        <w:rPr>
          <w:rFonts w:ascii="Arial Nova" w:hAnsi="Arial Nova" w:cstheme="minorHAnsi"/>
          <w:color w:val="000000"/>
          <w:kern w:val="0"/>
          <w:sz w:val="24"/>
          <w:szCs w:val="24"/>
          <w14:ligatures w14:val="none"/>
        </w:rPr>
        <w:t>9</w:t>
      </w:r>
      <w:r w:rsidRPr="00BB4E26">
        <w:rPr>
          <w:rFonts w:ascii="Arial Nova" w:hAnsi="Arial Nova" w:cstheme="minorHAnsi"/>
          <w:color w:val="000000"/>
          <w:kern w:val="0"/>
          <w:sz w:val="24"/>
          <w:szCs w:val="24"/>
          <w14:ligatures w14:val="none"/>
        </w:rPr>
        <w:t>ª edição do evento</w:t>
      </w:r>
      <w:r w:rsidR="009C3C12" w:rsidRPr="00BB4E26">
        <w:rPr>
          <w:rFonts w:ascii="Arial Nova" w:hAnsi="Arial Nova" w:cstheme="minorHAnsi"/>
          <w:color w:val="000000"/>
          <w:kern w:val="0"/>
          <w:sz w:val="24"/>
          <w:szCs w:val="24"/>
          <w14:ligatures w14:val="none"/>
        </w:rPr>
        <w:t xml:space="preserve">. O </w:t>
      </w:r>
      <w:r w:rsidR="00702E3F" w:rsidRPr="00BB4E26">
        <w:rPr>
          <w:rFonts w:ascii="Arial Nova" w:eastAsia="Times New Roman" w:hAnsi="Arial Nova" w:cs="Arial"/>
          <w:kern w:val="0"/>
          <w:sz w:val="24"/>
          <w:szCs w:val="24"/>
          <w:lang w:eastAsia="pt-BR"/>
          <w14:ligatures w14:val="none"/>
        </w:rPr>
        <w:t xml:space="preserve">Painel de Inovação Embrapa e </w:t>
      </w:r>
      <w:proofErr w:type="spellStart"/>
      <w:r w:rsidR="00702E3F" w:rsidRPr="00BB4E26">
        <w:rPr>
          <w:rFonts w:ascii="Arial Nova" w:eastAsia="Times New Roman" w:hAnsi="Arial Nova" w:cs="Arial"/>
          <w:kern w:val="0"/>
          <w:sz w:val="24"/>
          <w:szCs w:val="24"/>
          <w:lang w:eastAsia="pt-BR"/>
          <w14:ligatures w14:val="none"/>
        </w:rPr>
        <w:t>Ibrahort</w:t>
      </w:r>
      <w:proofErr w:type="spellEnd"/>
      <w:r w:rsidR="00702E3F" w:rsidRPr="00BB4E26">
        <w:rPr>
          <w:rFonts w:ascii="Arial Nova" w:eastAsia="Times New Roman" w:hAnsi="Arial Nova" w:cs="Arial"/>
          <w:kern w:val="0"/>
          <w:sz w:val="24"/>
          <w:szCs w:val="24"/>
          <w:lang w:eastAsia="pt-BR"/>
          <w14:ligatures w14:val="none"/>
        </w:rPr>
        <w:t xml:space="preserve">, </w:t>
      </w:r>
      <w:r w:rsidR="009C3C12" w:rsidRPr="00BB4E26">
        <w:rPr>
          <w:rFonts w:ascii="Arial Nova" w:eastAsia="Times New Roman" w:hAnsi="Arial Nova" w:cs="Arial"/>
          <w:kern w:val="0"/>
          <w:sz w:val="24"/>
          <w:szCs w:val="24"/>
          <w:lang w:eastAsia="pt-BR"/>
          <w14:ligatures w14:val="none"/>
        </w:rPr>
        <w:t xml:space="preserve">por exemplo, abordou </w:t>
      </w:r>
      <w:r w:rsidR="00702E3F" w:rsidRPr="00BB4E26">
        <w:rPr>
          <w:rFonts w:ascii="Arial Nova" w:eastAsia="Times New Roman" w:hAnsi="Arial Nova" w:cs="Arial"/>
          <w:kern w:val="0"/>
          <w:sz w:val="24"/>
          <w:szCs w:val="24"/>
          <w:lang w:eastAsia="pt-BR"/>
          <w14:ligatures w14:val="none"/>
        </w:rPr>
        <w:t>o tema "Máquinas para a Agricultura Familiar"</w:t>
      </w:r>
      <w:r w:rsidR="009C3C12" w:rsidRPr="00BB4E26">
        <w:rPr>
          <w:rFonts w:ascii="Arial Nova" w:eastAsia="Times New Roman" w:hAnsi="Arial Nova" w:cs="Arial"/>
          <w:kern w:val="0"/>
          <w:sz w:val="24"/>
          <w:szCs w:val="24"/>
          <w:lang w:eastAsia="pt-BR"/>
          <w14:ligatures w14:val="none"/>
        </w:rPr>
        <w:t>. Um</w:t>
      </w:r>
      <w:r w:rsidRPr="00BB4E26">
        <w:rPr>
          <w:rFonts w:ascii="Arial Nova" w:hAnsi="Arial Nova" w:cstheme="minorHAnsi"/>
          <w:color w:val="000000" w:themeColor="text1"/>
          <w:spacing w:val="1"/>
          <w:sz w:val="24"/>
          <w:szCs w:val="24"/>
        </w:rPr>
        <w:t xml:space="preserve"> o </w:t>
      </w:r>
      <w:r w:rsidR="00AC4E44" w:rsidRPr="00BB4E26">
        <w:rPr>
          <w:rFonts w:ascii="Arial Nova" w:hAnsi="Arial Nova" w:cstheme="minorHAnsi"/>
          <w:color w:val="000000" w:themeColor="text1"/>
          <w:spacing w:val="1"/>
          <w:sz w:val="24"/>
          <w:szCs w:val="24"/>
        </w:rPr>
        <w:t>b</w:t>
      </w:r>
      <w:r w:rsidRPr="00BB4E26">
        <w:rPr>
          <w:rFonts w:ascii="Arial Nova" w:hAnsi="Arial Nova" w:cstheme="minorHAnsi"/>
          <w:color w:val="000000" w:themeColor="text1"/>
          <w:spacing w:val="1"/>
          <w:sz w:val="24"/>
          <w:szCs w:val="24"/>
        </w:rPr>
        <w:t xml:space="preserve">ate papo com o Instituto Agronômico de Campinas </w:t>
      </w:r>
      <w:r w:rsidR="009C3C12" w:rsidRPr="00BB4E26">
        <w:rPr>
          <w:rFonts w:ascii="Arial Nova" w:hAnsi="Arial Nova" w:cstheme="minorHAnsi"/>
          <w:color w:val="000000" w:themeColor="text1"/>
          <w:spacing w:val="1"/>
          <w:sz w:val="24"/>
          <w:szCs w:val="24"/>
        </w:rPr>
        <w:t>(IAC)</w:t>
      </w:r>
      <w:r w:rsidRPr="00BB4E26">
        <w:rPr>
          <w:rFonts w:ascii="Arial Nova" w:hAnsi="Arial Nova" w:cstheme="minorHAnsi"/>
          <w:color w:val="000000" w:themeColor="text1"/>
          <w:spacing w:val="1"/>
          <w:sz w:val="24"/>
          <w:szCs w:val="24"/>
        </w:rPr>
        <w:t xml:space="preserve"> </w:t>
      </w:r>
      <w:r w:rsidR="004C56DE" w:rsidRPr="00BB4E26">
        <w:rPr>
          <w:rFonts w:ascii="Arial Nova" w:hAnsi="Arial Nova" w:cstheme="minorHAnsi"/>
          <w:color w:val="000000" w:themeColor="text1"/>
          <w:spacing w:val="1"/>
          <w:sz w:val="24"/>
          <w:szCs w:val="24"/>
        </w:rPr>
        <w:t xml:space="preserve">apresentou </w:t>
      </w:r>
      <w:r w:rsidRPr="00BB4E26">
        <w:rPr>
          <w:rFonts w:ascii="Arial Nova" w:hAnsi="Arial Nova" w:cstheme="minorHAnsi"/>
          <w:color w:val="000000" w:themeColor="text1"/>
          <w:spacing w:val="1"/>
          <w:sz w:val="24"/>
          <w:szCs w:val="24"/>
        </w:rPr>
        <w:t>novas tecnologias e parcerias para o setor hortícola.</w:t>
      </w:r>
      <w:r w:rsidR="00AC4E44" w:rsidRPr="00BB4E26">
        <w:rPr>
          <w:rFonts w:ascii="Arial Nova" w:hAnsi="Arial Nova" w:cstheme="minorHAnsi"/>
          <w:color w:val="000000" w:themeColor="text1"/>
          <w:spacing w:val="1"/>
          <w:sz w:val="24"/>
          <w:szCs w:val="24"/>
        </w:rPr>
        <w:t xml:space="preserve"> </w:t>
      </w:r>
      <w:r w:rsidR="00702E3F" w:rsidRPr="00BB4E26">
        <w:rPr>
          <w:rFonts w:ascii="Arial Nova" w:hAnsi="Arial Nova" w:cs="Arial"/>
          <w:color w:val="333333"/>
          <w:sz w:val="24"/>
          <w:szCs w:val="24"/>
        </w:rPr>
        <w:t>Durante os três dias do evento, o Sebrae ofereceu aos visitantes uma intensa programação de palestras e rodadas de negócio</w:t>
      </w:r>
      <w:r w:rsidR="009C3C12" w:rsidRPr="00BB4E26">
        <w:rPr>
          <w:rFonts w:ascii="Arial Nova" w:hAnsi="Arial Nova" w:cs="Arial"/>
          <w:color w:val="333333"/>
          <w:sz w:val="24"/>
          <w:szCs w:val="24"/>
        </w:rPr>
        <w:t>s</w:t>
      </w:r>
      <w:r w:rsidR="00702E3F" w:rsidRPr="00BB4E26">
        <w:rPr>
          <w:rFonts w:ascii="Arial Nova" w:hAnsi="Arial Nova" w:cs="Arial"/>
          <w:color w:val="333333"/>
          <w:sz w:val="24"/>
          <w:szCs w:val="24"/>
        </w:rPr>
        <w:t>, além de abrir o seu espaço para diversas startups atendidas</w:t>
      </w:r>
      <w:r w:rsidR="009C3C12" w:rsidRPr="00BB4E26">
        <w:rPr>
          <w:rFonts w:ascii="Arial Nova" w:hAnsi="Arial Nova" w:cs="Arial"/>
          <w:color w:val="333333"/>
          <w:sz w:val="24"/>
          <w:szCs w:val="24"/>
        </w:rPr>
        <w:t>.</w:t>
      </w:r>
      <w:r w:rsidRPr="00BB4E26">
        <w:rPr>
          <w:rFonts w:ascii="Arial Nova" w:hAnsi="Arial Nova" w:cstheme="minorHAnsi"/>
          <w:color w:val="000000" w:themeColor="text1"/>
          <w:spacing w:val="1"/>
          <w:sz w:val="24"/>
          <w:szCs w:val="24"/>
        </w:rPr>
        <w:t xml:space="preserve"> </w:t>
      </w:r>
      <w:r w:rsidR="004C56DE" w:rsidRPr="00BB4E26">
        <w:rPr>
          <w:rFonts w:ascii="Arial Nova" w:hAnsi="Arial Nova" w:cstheme="minorHAnsi"/>
          <w:color w:val="000000" w:themeColor="text1"/>
          <w:spacing w:val="1"/>
          <w:sz w:val="24"/>
          <w:szCs w:val="24"/>
        </w:rPr>
        <w:t>Instituições,</w:t>
      </w:r>
      <w:r w:rsidRPr="00BB4E26">
        <w:rPr>
          <w:rFonts w:ascii="Arial Nova" w:hAnsi="Arial Nova" w:cstheme="minorHAnsi"/>
          <w:color w:val="222222"/>
          <w:sz w:val="24"/>
          <w:szCs w:val="24"/>
          <w:shd w:val="clear" w:color="auto" w:fill="FFFFFF"/>
        </w:rPr>
        <w:t xml:space="preserve"> como Senar e Cati</w:t>
      </w:r>
      <w:r w:rsidR="004C56DE" w:rsidRPr="00BB4E26">
        <w:rPr>
          <w:rFonts w:ascii="Arial Nova" w:hAnsi="Arial Nova" w:cstheme="minorHAnsi"/>
          <w:color w:val="222222"/>
          <w:sz w:val="24"/>
          <w:szCs w:val="24"/>
          <w:shd w:val="clear" w:color="auto" w:fill="FFFFFF"/>
        </w:rPr>
        <w:t>,</w:t>
      </w:r>
      <w:r w:rsidR="00AC4E44" w:rsidRPr="00BB4E26">
        <w:rPr>
          <w:rFonts w:ascii="Arial Nova" w:hAnsi="Arial Nova" w:cstheme="minorHAnsi"/>
          <w:color w:val="222222"/>
          <w:sz w:val="24"/>
          <w:szCs w:val="24"/>
          <w:shd w:val="clear" w:color="auto" w:fill="FFFFFF"/>
        </w:rPr>
        <w:t xml:space="preserve"> tro</w:t>
      </w:r>
      <w:r w:rsidRPr="00BB4E26">
        <w:rPr>
          <w:rFonts w:ascii="Arial Nova" w:hAnsi="Arial Nova" w:cstheme="minorHAnsi"/>
          <w:color w:val="222222"/>
          <w:sz w:val="24"/>
          <w:szCs w:val="24"/>
          <w:shd w:val="clear" w:color="auto" w:fill="FFFFFF"/>
        </w:rPr>
        <w:t>uxeram caravanas de produtores de várias regiões.</w:t>
      </w:r>
      <w:r w:rsidRPr="00BB4E26">
        <w:rPr>
          <w:rFonts w:ascii="Arial Nova" w:hAnsi="Arial Nova"/>
          <w:sz w:val="24"/>
          <w:szCs w:val="24"/>
        </w:rPr>
        <w:t xml:space="preserve"> </w:t>
      </w:r>
    </w:p>
    <w:p w14:paraId="6392F242" w14:textId="742467E2" w:rsidR="0012020C" w:rsidRPr="00BB4E26" w:rsidRDefault="002A1C4B" w:rsidP="00BB4E26">
      <w:pPr>
        <w:spacing w:line="320" w:lineRule="exact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CBE49AC" wp14:editId="33B245EF">
            <wp:simplePos x="0" y="0"/>
            <wp:positionH relativeFrom="margin">
              <wp:posOffset>9525</wp:posOffset>
            </wp:positionH>
            <wp:positionV relativeFrom="paragraph">
              <wp:posOffset>7620</wp:posOffset>
            </wp:positionV>
            <wp:extent cx="2799715" cy="1620520"/>
            <wp:effectExtent l="0" t="0" r="635" b="0"/>
            <wp:wrapSquare wrapText="bothSides"/>
            <wp:docPr id="847907122" name="Imagem 1" descr="Pessoas em volta de uma loj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907122" name="Imagem 1" descr="Pessoas em volta de uma loja&#10;&#10;Descrição gerada automaticament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13"/>
                    <a:stretch/>
                  </pic:blipFill>
                  <pic:spPr bwMode="auto">
                    <a:xfrm>
                      <a:off x="0" y="0"/>
                      <a:ext cx="2799715" cy="1620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2E3F" w:rsidRPr="00BB4E26">
        <w:rPr>
          <w:rFonts w:ascii="Arial Nova" w:hAnsi="Arial Nova"/>
          <w:sz w:val="24"/>
          <w:szCs w:val="24"/>
        </w:rPr>
        <w:t xml:space="preserve">Outro destaque da </w:t>
      </w:r>
      <w:proofErr w:type="spellStart"/>
      <w:r w:rsidR="00702E3F" w:rsidRPr="00BB4E26">
        <w:rPr>
          <w:rFonts w:ascii="Arial Nova" w:hAnsi="Arial Nova"/>
          <w:sz w:val="24"/>
          <w:szCs w:val="24"/>
        </w:rPr>
        <w:t>Hortitec</w:t>
      </w:r>
      <w:proofErr w:type="spellEnd"/>
      <w:r w:rsidR="00702E3F" w:rsidRPr="00BB4E26">
        <w:rPr>
          <w:rFonts w:ascii="Arial Nova" w:hAnsi="Arial Nova"/>
          <w:sz w:val="24"/>
          <w:szCs w:val="24"/>
        </w:rPr>
        <w:t xml:space="preserve"> fo</w:t>
      </w:r>
      <w:r w:rsidR="004C56DE" w:rsidRPr="00BB4E26">
        <w:rPr>
          <w:rFonts w:ascii="Arial Nova" w:hAnsi="Arial Nova"/>
          <w:sz w:val="24"/>
          <w:szCs w:val="24"/>
        </w:rPr>
        <w:t xml:space="preserve">i o conjunto de </w:t>
      </w:r>
      <w:r w:rsidR="00702E3F" w:rsidRPr="00BB4E26">
        <w:rPr>
          <w:rFonts w:ascii="Arial Nova" w:hAnsi="Arial Nova"/>
          <w:sz w:val="24"/>
          <w:szCs w:val="24"/>
        </w:rPr>
        <w:t>oportunidades oferecidas p</w:t>
      </w:r>
      <w:r w:rsidR="004C56DE" w:rsidRPr="00BB4E26">
        <w:rPr>
          <w:rFonts w:ascii="Arial Nova" w:hAnsi="Arial Nova"/>
          <w:sz w:val="24"/>
          <w:szCs w:val="24"/>
        </w:rPr>
        <w:t>or algumas</w:t>
      </w:r>
      <w:r w:rsidR="00702E3F" w:rsidRPr="00BB4E26">
        <w:rPr>
          <w:rFonts w:ascii="Arial Nova" w:hAnsi="Arial Nova"/>
          <w:sz w:val="24"/>
          <w:szCs w:val="24"/>
        </w:rPr>
        <w:t xml:space="preserve"> </w:t>
      </w:r>
      <w:r w:rsidR="00641083" w:rsidRPr="00BB4E26">
        <w:rPr>
          <w:rFonts w:ascii="Arial Nova" w:hAnsi="Arial Nova"/>
          <w:sz w:val="24"/>
          <w:szCs w:val="24"/>
        </w:rPr>
        <w:t>empresas expositoras que apresentaram suas novidades em estações experimentais no entorno de Holambra, com saídas de vans a partir do estacionamento do evento.</w:t>
      </w:r>
    </w:p>
    <w:p w14:paraId="1764A74B" w14:textId="1B782EBE" w:rsidR="0012020C" w:rsidRPr="00BB4E26" w:rsidRDefault="0012020C" w:rsidP="00BB4E26">
      <w:pPr>
        <w:spacing w:after="240" w:line="320" w:lineRule="exact"/>
        <w:jc w:val="both"/>
        <w:rPr>
          <w:rFonts w:ascii="Arial Nova" w:hAnsi="Arial Nova" w:cstheme="minorHAnsi"/>
          <w:color w:val="000000"/>
          <w:kern w:val="0"/>
          <w:sz w:val="24"/>
          <w:szCs w:val="24"/>
          <w14:ligatures w14:val="none"/>
        </w:rPr>
      </w:pPr>
      <w:r w:rsidRPr="00BB4E26">
        <w:rPr>
          <w:rFonts w:ascii="Arial Nova" w:hAnsi="Arial Nova" w:cstheme="minorHAnsi"/>
          <w:color w:val="000000"/>
          <w:kern w:val="0"/>
          <w:sz w:val="24"/>
          <w:szCs w:val="24"/>
          <w14:ligatures w14:val="none"/>
        </w:rPr>
        <w:t xml:space="preserve">A 30ª edição já </w:t>
      </w:r>
      <w:r w:rsidR="009C3C12" w:rsidRPr="00BB4E26">
        <w:rPr>
          <w:rFonts w:ascii="Arial Nova" w:hAnsi="Arial Nova" w:cstheme="minorHAnsi"/>
          <w:color w:val="000000"/>
          <w:kern w:val="0"/>
          <w:sz w:val="24"/>
          <w:szCs w:val="24"/>
          <w14:ligatures w14:val="none"/>
        </w:rPr>
        <w:t>está marcada para</w:t>
      </w:r>
      <w:r w:rsidRPr="00BB4E26">
        <w:rPr>
          <w:rFonts w:ascii="Arial Nova" w:hAnsi="Arial Nova" w:cstheme="minorHAnsi"/>
          <w:color w:val="000000"/>
          <w:kern w:val="0"/>
          <w:sz w:val="24"/>
          <w:szCs w:val="24"/>
          <w14:ligatures w14:val="none"/>
        </w:rPr>
        <w:t xml:space="preserve"> acontecer de 25 a 27 de junho de 2025, também no Parque de Exposições de Holambra, à Avenida Maurício de Nassau, 675, em Holambra SP. </w:t>
      </w:r>
    </w:p>
    <w:p w14:paraId="0B72AF82" w14:textId="0740178F" w:rsidR="0012020C" w:rsidRPr="00BB4E26" w:rsidRDefault="0012020C" w:rsidP="00BB4E26">
      <w:pPr>
        <w:pStyle w:val="Corpodetexto"/>
        <w:spacing w:line="320" w:lineRule="exact"/>
        <w:jc w:val="both"/>
        <w:rPr>
          <w:rFonts w:ascii="Arial Nova" w:hAnsi="Arial Nova" w:cstheme="minorHAnsi"/>
        </w:rPr>
      </w:pPr>
      <w:r w:rsidRPr="00BB4E26">
        <w:rPr>
          <w:rFonts w:ascii="Arial Nova" w:hAnsi="Arial Nova" w:cstheme="minorHAnsi"/>
        </w:rPr>
        <w:t xml:space="preserve">Para fotos e informações adicionais, consulte o site </w:t>
      </w:r>
      <w:hyperlink r:id="rId7" w:history="1">
        <w:r w:rsidRPr="00BB4E26">
          <w:rPr>
            <w:rStyle w:val="Hyperlink"/>
            <w:rFonts w:ascii="Arial Nova" w:hAnsi="Arial Nova" w:cstheme="minorHAnsi"/>
          </w:rPr>
          <w:t>www.hortitec.com.br</w:t>
        </w:r>
      </w:hyperlink>
    </w:p>
    <w:p w14:paraId="49C3B7BD" w14:textId="77777777" w:rsidR="0012020C" w:rsidRPr="00BB4E26" w:rsidRDefault="0012020C" w:rsidP="0012020C">
      <w:pPr>
        <w:rPr>
          <w:rFonts w:ascii="Arial Nova" w:hAnsi="Arial Nova" w:cstheme="minorHAnsi"/>
          <w:b/>
          <w:bCs/>
          <w:i/>
          <w:iCs/>
          <w:sz w:val="24"/>
          <w:szCs w:val="24"/>
        </w:rPr>
      </w:pPr>
    </w:p>
    <w:p w14:paraId="746C9943" w14:textId="5C0618CD" w:rsidR="0012020C" w:rsidRPr="00BB4E26" w:rsidRDefault="0012020C" w:rsidP="0012020C">
      <w:pPr>
        <w:rPr>
          <w:rFonts w:ascii="Arial Nova" w:hAnsi="Arial Nova" w:cstheme="minorHAnsi"/>
          <w:b/>
          <w:bCs/>
          <w:i/>
          <w:iCs/>
          <w:sz w:val="24"/>
          <w:szCs w:val="24"/>
        </w:rPr>
      </w:pPr>
      <w:r w:rsidRPr="00BB4E26">
        <w:rPr>
          <w:rFonts w:ascii="Arial Nova" w:hAnsi="Arial Nova" w:cstheme="minorHAnsi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189598BD" wp14:editId="3E1153B7">
            <wp:simplePos x="0" y="0"/>
            <wp:positionH relativeFrom="column">
              <wp:posOffset>-80010</wp:posOffset>
            </wp:positionH>
            <wp:positionV relativeFrom="paragraph">
              <wp:posOffset>249555</wp:posOffset>
            </wp:positionV>
            <wp:extent cx="1466850" cy="638175"/>
            <wp:effectExtent l="0" t="0" r="0" b="9525"/>
            <wp:wrapNone/>
            <wp:docPr id="2" name="Imagem 2" descr="Descrição: Descrição: 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crição: Descrição: Sem títul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E26">
        <w:rPr>
          <w:rFonts w:ascii="Arial Nova" w:hAnsi="Arial Nova" w:cstheme="minorHAnsi"/>
          <w:b/>
          <w:bCs/>
          <w:i/>
          <w:iCs/>
          <w:sz w:val="24"/>
          <w:szCs w:val="24"/>
        </w:rPr>
        <w:t>Assessoria de Imprensa 2</w:t>
      </w:r>
      <w:r w:rsidR="004C56DE" w:rsidRPr="00BB4E26">
        <w:rPr>
          <w:rFonts w:ascii="Arial Nova" w:hAnsi="Arial Nova" w:cstheme="minorHAnsi"/>
          <w:b/>
          <w:bCs/>
          <w:i/>
          <w:iCs/>
          <w:sz w:val="24"/>
          <w:szCs w:val="24"/>
        </w:rPr>
        <w:t>9</w:t>
      </w:r>
      <w:r w:rsidRPr="00BB4E26">
        <w:rPr>
          <w:rFonts w:ascii="Arial Nova" w:hAnsi="Arial Nova" w:cstheme="minorHAnsi"/>
          <w:b/>
          <w:bCs/>
          <w:i/>
          <w:iCs/>
          <w:sz w:val="24"/>
          <w:szCs w:val="24"/>
        </w:rPr>
        <w:t>ª HORTITEC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372"/>
      </w:tblGrid>
      <w:tr w:rsidR="0012020C" w:rsidRPr="00BB4E26" w14:paraId="0E0F5E49" w14:textId="77777777" w:rsidTr="00B33341">
        <w:tc>
          <w:tcPr>
            <w:tcW w:w="2122" w:type="dxa"/>
            <w:vMerge w:val="restart"/>
          </w:tcPr>
          <w:p w14:paraId="054083BF" w14:textId="77777777" w:rsidR="0012020C" w:rsidRPr="00BB4E26" w:rsidRDefault="0012020C" w:rsidP="00B33341">
            <w:pPr>
              <w:jc w:val="center"/>
              <w:rPr>
                <w:rFonts w:ascii="Arial Nova" w:hAnsi="Arial Nova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72" w:type="dxa"/>
          </w:tcPr>
          <w:p w14:paraId="170AF927" w14:textId="77777777" w:rsidR="0012020C" w:rsidRPr="00BB4E26" w:rsidRDefault="0012020C" w:rsidP="00B33341">
            <w:pPr>
              <w:jc w:val="both"/>
              <w:rPr>
                <w:rFonts w:ascii="Arial Nova" w:hAnsi="Arial Nova" w:cstheme="minorHAnsi"/>
                <w:sz w:val="24"/>
                <w:szCs w:val="24"/>
              </w:rPr>
            </w:pPr>
            <w:r w:rsidRPr="00BB4E26">
              <w:rPr>
                <w:rFonts w:ascii="Arial Nova" w:hAnsi="Arial Nova" w:cstheme="minorHAnsi"/>
                <w:b/>
                <w:bCs/>
                <w:i/>
                <w:iCs/>
                <w:sz w:val="24"/>
                <w:szCs w:val="24"/>
              </w:rPr>
              <w:t xml:space="preserve">Rosa Guedes - </w:t>
            </w:r>
            <w:r w:rsidRPr="00BB4E26">
              <w:rPr>
                <w:rFonts w:ascii="Arial Nova" w:hAnsi="Arial Nova" w:cstheme="minorHAnsi"/>
                <w:sz w:val="24"/>
                <w:szCs w:val="24"/>
              </w:rPr>
              <w:t>(19) 99765-2616</w:t>
            </w:r>
          </w:p>
          <w:p w14:paraId="290DB617" w14:textId="77777777" w:rsidR="0012020C" w:rsidRPr="00BB4E26" w:rsidRDefault="0012020C" w:rsidP="004C56DE">
            <w:pPr>
              <w:jc w:val="both"/>
              <w:rPr>
                <w:rFonts w:ascii="Arial Nova" w:hAnsi="Arial Nova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2020C" w:rsidRPr="00BB4E26" w14:paraId="78A622E5" w14:textId="77777777" w:rsidTr="00B33341">
        <w:tc>
          <w:tcPr>
            <w:tcW w:w="2122" w:type="dxa"/>
            <w:vMerge/>
          </w:tcPr>
          <w:p w14:paraId="7EA0C665" w14:textId="77777777" w:rsidR="0012020C" w:rsidRPr="00BB4E26" w:rsidRDefault="0012020C" w:rsidP="00B33341">
            <w:pPr>
              <w:rPr>
                <w:rFonts w:ascii="Arial Nova" w:hAnsi="Arial Nova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72" w:type="dxa"/>
          </w:tcPr>
          <w:p w14:paraId="78E81383" w14:textId="77777777" w:rsidR="0012020C" w:rsidRPr="00BB4E26" w:rsidRDefault="0012020C" w:rsidP="00B33341">
            <w:pPr>
              <w:rPr>
                <w:rFonts w:ascii="Arial Nova" w:hAnsi="Arial Nova" w:cstheme="minorHAnsi"/>
                <w:sz w:val="24"/>
                <w:szCs w:val="24"/>
              </w:rPr>
            </w:pPr>
            <w:r w:rsidRPr="00BB4E26">
              <w:rPr>
                <w:rFonts w:ascii="Arial Nova" w:hAnsi="Arial Nova" w:cstheme="minorHAnsi"/>
                <w:b/>
                <w:bCs/>
                <w:i/>
                <w:iCs/>
                <w:sz w:val="24"/>
                <w:szCs w:val="24"/>
              </w:rPr>
              <w:t xml:space="preserve">Maura Padula </w:t>
            </w:r>
            <w:r w:rsidRPr="00BB4E26">
              <w:rPr>
                <w:rFonts w:ascii="Arial Nova" w:hAnsi="Arial Nova" w:cstheme="minorHAnsi"/>
                <w:b/>
                <w:bCs/>
                <w:sz w:val="24"/>
                <w:szCs w:val="24"/>
              </w:rPr>
              <w:t xml:space="preserve">– </w:t>
            </w:r>
            <w:r w:rsidRPr="00BB4E26">
              <w:rPr>
                <w:rFonts w:ascii="Arial Nova" w:hAnsi="Arial Nova" w:cstheme="minorHAnsi"/>
                <w:sz w:val="24"/>
                <w:szCs w:val="24"/>
              </w:rPr>
              <w:t>(19) 99218-0617</w:t>
            </w:r>
          </w:p>
          <w:p w14:paraId="40041BAA" w14:textId="77777777" w:rsidR="0012020C" w:rsidRPr="00BB4E26" w:rsidRDefault="0012020C" w:rsidP="004C56DE">
            <w:pPr>
              <w:rPr>
                <w:rFonts w:ascii="Arial Nova" w:hAnsi="Arial Nova" w:cstheme="minorHAnsi"/>
                <w:i/>
                <w:iCs/>
                <w:sz w:val="24"/>
                <w:szCs w:val="24"/>
              </w:rPr>
            </w:pPr>
          </w:p>
        </w:tc>
      </w:tr>
    </w:tbl>
    <w:p w14:paraId="31337ADB" w14:textId="552ABC9F" w:rsidR="00F91AD1" w:rsidRPr="00F91AD1" w:rsidRDefault="00641083" w:rsidP="000D29D0">
      <w:pPr>
        <w:spacing w:line="320" w:lineRule="exact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 </w:t>
      </w:r>
    </w:p>
    <w:sectPr w:rsidR="00F91AD1" w:rsidRPr="00F91A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AE"/>
    <w:rsid w:val="000D29D0"/>
    <w:rsid w:val="0012020C"/>
    <w:rsid w:val="002076FD"/>
    <w:rsid w:val="00266D0C"/>
    <w:rsid w:val="002A1C4B"/>
    <w:rsid w:val="00334BAE"/>
    <w:rsid w:val="004C56DE"/>
    <w:rsid w:val="004F0AA0"/>
    <w:rsid w:val="0050141F"/>
    <w:rsid w:val="00641083"/>
    <w:rsid w:val="0066263B"/>
    <w:rsid w:val="00702E3F"/>
    <w:rsid w:val="00820DA4"/>
    <w:rsid w:val="009C3C12"/>
    <w:rsid w:val="00AC4E44"/>
    <w:rsid w:val="00BB4E26"/>
    <w:rsid w:val="00DC1367"/>
    <w:rsid w:val="00E14D57"/>
    <w:rsid w:val="00EC7230"/>
    <w:rsid w:val="00F9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FF678"/>
  <w15:chartTrackingRefBased/>
  <w15:docId w15:val="{9ED4F9B2-0765-4192-955A-917C86CD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34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34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34B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34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34B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4B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34B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34B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34B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4B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34B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34B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34B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34BA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34B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34BA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34B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34B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34B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34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34B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34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34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34BA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34BA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34BA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34B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34BA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34BA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0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12020C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2020C"/>
    <w:pPr>
      <w:spacing w:after="120" w:line="240" w:lineRule="auto"/>
    </w:pPr>
    <w:rPr>
      <w:rFonts w:ascii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2020C"/>
    <w:rPr>
      <w:rFonts w:ascii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12020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3C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www.hortitec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Padula</dc:creator>
  <cp:keywords/>
  <dc:description/>
  <cp:lastModifiedBy>Maura Padula</cp:lastModifiedBy>
  <cp:revision>3</cp:revision>
  <dcterms:created xsi:type="dcterms:W3CDTF">2024-06-24T19:55:00Z</dcterms:created>
  <dcterms:modified xsi:type="dcterms:W3CDTF">2024-06-25T14:21:00Z</dcterms:modified>
</cp:coreProperties>
</file>